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D5" w:rsidRPr="00FE3B87" w:rsidRDefault="005355CA" w:rsidP="00462BD5">
      <w:pPr>
        <w:rPr>
          <w:rFonts w:ascii="Arial" w:hAnsi="Arial" w:cs="Arial"/>
          <w:b/>
          <w:sz w:val="24"/>
          <w:szCs w:val="20"/>
          <w:shd w:val="clear" w:color="auto" w:fill="FFFFFF"/>
          <w:lang w:val="en-US"/>
        </w:rPr>
      </w:pPr>
      <w:r>
        <w:rPr>
          <w:rFonts w:ascii="Arial" w:hAnsi="Arial" w:cs="Arial"/>
          <w:b/>
          <w:sz w:val="24"/>
          <w:szCs w:val="20"/>
          <w:shd w:val="clear" w:color="auto" w:fill="FFFFFF"/>
          <w:lang w:val="en-US"/>
        </w:rPr>
        <w:t>New dominant genes</w:t>
      </w:r>
    </w:p>
    <w:p w:rsidR="00462BD5" w:rsidRDefault="00462BD5" w:rsidP="00462BD5">
      <w:pPr>
        <w:rPr>
          <w:rFonts w:ascii="Arial" w:hAnsi="Arial" w:cs="Arial"/>
          <w:i/>
          <w:sz w:val="24"/>
          <w:szCs w:val="20"/>
          <w:shd w:val="clear" w:color="auto" w:fill="FFFFFF"/>
          <w:lang w:val="en-US"/>
        </w:rPr>
      </w:pPr>
      <w:r w:rsidRPr="00462BD5">
        <w:rPr>
          <w:rFonts w:ascii="Arial" w:hAnsi="Arial" w:cs="Arial"/>
          <w:i/>
          <w:sz w:val="24"/>
          <w:szCs w:val="20"/>
          <w:shd w:val="clear" w:color="auto" w:fill="FFFFFF"/>
          <w:lang w:val="en-US"/>
        </w:rPr>
        <w:t>This update cover</w:t>
      </w:r>
      <w:r>
        <w:rPr>
          <w:rFonts w:ascii="Arial" w:hAnsi="Arial" w:cs="Arial"/>
          <w:i/>
          <w:sz w:val="24"/>
          <w:szCs w:val="20"/>
          <w:shd w:val="clear" w:color="auto" w:fill="FFFFFF"/>
          <w:lang w:val="en-US"/>
        </w:rPr>
        <w:t>s</w:t>
      </w:r>
      <w:r w:rsidRPr="00462BD5">
        <w:rPr>
          <w:rFonts w:ascii="Arial" w:hAnsi="Arial" w:cs="Arial"/>
          <w:i/>
          <w:sz w:val="24"/>
          <w:szCs w:val="20"/>
          <w:shd w:val="clear" w:color="auto" w:fill="FFFFFF"/>
          <w:lang w:val="en-US"/>
        </w:rPr>
        <w:t xml:space="preserve"> the peri</w:t>
      </w:r>
      <w:r>
        <w:rPr>
          <w:rFonts w:ascii="Arial" w:hAnsi="Arial" w:cs="Arial"/>
          <w:i/>
          <w:sz w:val="24"/>
          <w:szCs w:val="20"/>
          <w:shd w:val="clear" w:color="auto" w:fill="FFFFFF"/>
          <w:lang w:val="en-US"/>
        </w:rPr>
        <w:t>od December 2016 to May 2018.</w:t>
      </w:r>
    </w:p>
    <w:p w:rsidR="00462BD5" w:rsidRPr="00462BD5" w:rsidRDefault="00462BD5" w:rsidP="00462BD5">
      <w:pPr>
        <w:rPr>
          <w:rFonts w:ascii="Arial" w:hAnsi="Arial" w:cs="Arial"/>
          <w:i/>
          <w:sz w:val="24"/>
          <w:szCs w:val="20"/>
          <w:shd w:val="clear" w:color="auto" w:fill="FFFFFF"/>
          <w:lang w:val="en-US"/>
        </w:rPr>
      </w:pPr>
      <w:r w:rsidRPr="00462BD5">
        <w:rPr>
          <w:rFonts w:ascii="Arial" w:hAnsi="Arial" w:cs="Arial"/>
          <w:i/>
          <w:sz w:val="24"/>
          <w:szCs w:val="20"/>
          <w:shd w:val="clear" w:color="auto" w:fill="FFFFFF"/>
          <w:lang w:val="en-US"/>
        </w:rPr>
        <w:t xml:space="preserve">The following search </w:t>
      </w:r>
      <w:r>
        <w:rPr>
          <w:rFonts w:ascii="Arial" w:hAnsi="Arial" w:cs="Arial"/>
          <w:i/>
          <w:sz w:val="24"/>
          <w:szCs w:val="20"/>
          <w:shd w:val="clear" w:color="auto" w:fill="FFFFFF"/>
          <w:lang w:val="en-US"/>
        </w:rPr>
        <w:t>was</w:t>
      </w:r>
      <w:r w:rsidRPr="00462BD5">
        <w:rPr>
          <w:rFonts w:ascii="Arial" w:hAnsi="Arial" w:cs="Arial"/>
          <w:i/>
          <w:sz w:val="24"/>
          <w:szCs w:val="20"/>
          <w:shd w:val="clear" w:color="auto" w:fill="FFFFFF"/>
          <w:lang w:val="en-US"/>
        </w:rPr>
        <w:t xml:space="preserve"> used</w:t>
      </w:r>
      <w:r>
        <w:rPr>
          <w:rFonts w:ascii="Arial" w:hAnsi="Arial" w:cs="Arial"/>
          <w:i/>
          <w:sz w:val="24"/>
          <w:szCs w:val="20"/>
          <w:shd w:val="clear" w:color="auto" w:fill="FFFFFF"/>
          <w:lang w:val="en-US"/>
        </w:rPr>
        <w:t xml:space="preserve"> as requested</w:t>
      </w:r>
      <w:r w:rsidRPr="00462BD5">
        <w:rPr>
          <w:rFonts w:ascii="Arial" w:hAnsi="Arial" w:cs="Arial"/>
          <w:i/>
          <w:sz w:val="24"/>
          <w:szCs w:val="20"/>
          <w:shd w:val="clear" w:color="auto" w:fill="FFFFFF"/>
          <w:lang w:val="en-US"/>
        </w:rPr>
        <w:t>: ((ataxia* AND (gene* OR genetic* OR mutation* OR mutated))) AND "</w:t>
      </w:r>
      <w:proofErr w:type="spellStart"/>
      <w:r w:rsidRPr="00462BD5">
        <w:rPr>
          <w:rFonts w:ascii="Arial" w:hAnsi="Arial" w:cs="Arial"/>
          <w:i/>
          <w:sz w:val="24"/>
          <w:szCs w:val="20"/>
          <w:shd w:val="clear" w:color="auto" w:fill="FFFFFF"/>
          <w:lang w:val="en-US"/>
        </w:rPr>
        <w:t>english</w:t>
      </w:r>
      <w:proofErr w:type="spellEnd"/>
      <w:r w:rsidRPr="00462BD5">
        <w:rPr>
          <w:rFonts w:ascii="Arial" w:hAnsi="Arial" w:cs="Arial"/>
          <w:i/>
          <w:sz w:val="24"/>
          <w:szCs w:val="20"/>
          <w:shd w:val="clear" w:color="auto" w:fill="FFFFFF"/>
          <w:lang w:val="en-US"/>
        </w:rPr>
        <w:t>"[Language]. </w:t>
      </w:r>
    </w:p>
    <w:p w:rsidR="00462BD5" w:rsidRDefault="00462BD5" w:rsidP="00462BD5">
      <w:pPr>
        <w:rPr>
          <w:rFonts w:ascii="Arial" w:hAnsi="Arial" w:cs="Arial"/>
          <w:szCs w:val="20"/>
          <w:shd w:val="clear" w:color="auto" w:fill="FFFFFF"/>
          <w:lang w:val="en-US"/>
        </w:rPr>
      </w:pPr>
    </w:p>
    <w:p w:rsidR="00C664A9" w:rsidRDefault="00C664A9" w:rsidP="007A471A">
      <w:pPr>
        <w:pStyle w:val="Prrafodelista"/>
        <w:numPr>
          <w:ilvl w:val="0"/>
          <w:numId w:val="2"/>
        </w:numPr>
        <w:ind w:left="357" w:hanging="357"/>
        <w:rPr>
          <w:rFonts w:ascii="Arial" w:hAnsi="Arial" w:cs="Arial"/>
          <w:b/>
          <w:szCs w:val="20"/>
          <w:shd w:val="clear" w:color="auto" w:fill="FFFFFF"/>
          <w:lang w:val="en-US"/>
        </w:rPr>
      </w:pPr>
      <w:r w:rsidRPr="007A471A">
        <w:rPr>
          <w:rFonts w:ascii="Arial" w:hAnsi="Arial" w:cs="Arial"/>
          <w:b/>
          <w:szCs w:val="20"/>
          <w:shd w:val="clear" w:color="auto" w:fill="FFFFFF"/>
          <w:lang w:val="en-US"/>
        </w:rPr>
        <w:t>Genes with independent confirmation and consistent/prominent ataxia</w:t>
      </w:r>
      <w:r w:rsidR="007A471A" w:rsidRPr="007A471A">
        <w:rPr>
          <w:rFonts w:ascii="Arial" w:hAnsi="Arial" w:cs="Arial"/>
          <w:b/>
          <w:szCs w:val="20"/>
          <w:shd w:val="clear" w:color="auto" w:fill="FFFFFF"/>
          <w:lang w:val="en-US"/>
        </w:rPr>
        <w:t>.</w:t>
      </w:r>
    </w:p>
    <w:p w:rsidR="00472E52" w:rsidRPr="004C6B83" w:rsidRDefault="00472E52" w:rsidP="00472E52">
      <w:pPr>
        <w:pStyle w:val="Prrafodelista"/>
        <w:ind w:left="357"/>
        <w:rPr>
          <w:rFonts w:ascii="Arial" w:hAnsi="Arial" w:cs="Arial"/>
          <w:szCs w:val="20"/>
          <w:shd w:val="clear" w:color="auto" w:fill="FFFFFF"/>
          <w:lang w:val="en-US"/>
        </w:rPr>
      </w:pPr>
    </w:p>
    <w:p w:rsidR="00E63B8D" w:rsidRDefault="00E63B8D" w:rsidP="00E63B8D">
      <w:pPr>
        <w:pStyle w:val="Prrafodelista"/>
        <w:numPr>
          <w:ilvl w:val="0"/>
          <w:numId w:val="1"/>
        </w:numPr>
        <w:rPr>
          <w:rFonts w:ascii="Arial" w:hAnsi="Arial" w:cs="Arial"/>
          <w:color w:val="000000" w:themeColor="text1"/>
          <w:szCs w:val="20"/>
          <w:shd w:val="clear" w:color="auto" w:fill="FFFFFF"/>
          <w:lang w:val="en-US"/>
        </w:rPr>
      </w:pPr>
      <w:r w:rsidRPr="008E0C22">
        <w:rPr>
          <w:rFonts w:ascii="Arial" w:hAnsi="Arial" w:cs="Arial"/>
          <w:color w:val="000000" w:themeColor="text1"/>
          <w:szCs w:val="20"/>
          <w:shd w:val="clear" w:color="auto" w:fill="FFFFFF"/>
          <w:lang w:val="en-US"/>
        </w:rPr>
        <w:t>DAB1</w:t>
      </w:r>
    </w:p>
    <w:p w:rsidR="00590167" w:rsidRPr="00263FDA" w:rsidRDefault="00590167" w:rsidP="00435FBA">
      <w:pPr>
        <w:pStyle w:val="Prrafodelista"/>
        <w:numPr>
          <w:ilvl w:val="0"/>
          <w:numId w:val="1"/>
        </w:numPr>
        <w:rPr>
          <w:rFonts w:ascii="Arial" w:hAnsi="Arial" w:cs="Arial"/>
          <w:color w:val="000000" w:themeColor="text1"/>
          <w:szCs w:val="20"/>
          <w:shd w:val="clear" w:color="auto" w:fill="FFFFFF"/>
          <w:lang w:val="en-US"/>
        </w:rPr>
      </w:pPr>
      <w:r w:rsidRPr="00263FDA">
        <w:rPr>
          <w:rFonts w:ascii="Arial" w:hAnsi="Arial" w:cs="Arial"/>
          <w:color w:val="000000" w:themeColor="text1"/>
          <w:szCs w:val="20"/>
          <w:shd w:val="clear" w:color="auto" w:fill="FFFFFF"/>
          <w:lang w:val="en-US"/>
        </w:rPr>
        <w:t>KCNC3</w:t>
      </w:r>
    </w:p>
    <w:p w:rsidR="00435FBA" w:rsidRPr="00430436" w:rsidRDefault="00C5091A" w:rsidP="00435FBA">
      <w:pPr>
        <w:pStyle w:val="Prrafodelista"/>
        <w:numPr>
          <w:ilvl w:val="0"/>
          <w:numId w:val="1"/>
        </w:numPr>
        <w:rPr>
          <w:rFonts w:ascii="Arial" w:hAnsi="Arial" w:cs="Arial"/>
          <w:color w:val="000000" w:themeColor="text1"/>
          <w:szCs w:val="20"/>
          <w:shd w:val="clear" w:color="auto" w:fill="FFFFFF"/>
          <w:lang w:val="en-US"/>
        </w:rPr>
      </w:pPr>
      <w:r w:rsidRPr="00290688">
        <w:rPr>
          <w:rFonts w:ascii="Arial" w:hAnsi="Arial" w:cs="Arial"/>
          <w:color w:val="000000" w:themeColor="text1"/>
          <w:szCs w:val="20"/>
          <w:shd w:val="clear" w:color="auto" w:fill="FFFFFF"/>
          <w:lang w:val="en-US"/>
        </w:rPr>
        <w:t>LMNB1</w:t>
      </w:r>
    </w:p>
    <w:p w:rsidR="006409D4" w:rsidRPr="00EE3B16" w:rsidRDefault="006409D4" w:rsidP="006409D4">
      <w:pPr>
        <w:pStyle w:val="Prrafodelista"/>
        <w:numPr>
          <w:ilvl w:val="0"/>
          <w:numId w:val="1"/>
        </w:numPr>
        <w:rPr>
          <w:rFonts w:ascii="Arial" w:hAnsi="Arial" w:cs="Arial"/>
          <w:color w:val="000000" w:themeColor="text1"/>
          <w:szCs w:val="20"/>
          <w:shd w:val="clear" w:color="auto" w:fill="FFFFFF"/>
          <w:lang w:val="en-US"/>
        </w:rPr>
      </w:pPr>
      <w:r w:rsidRPr="00EE3B16">
        <w:rPr>
          <w:rFonts w:ascii="Arial" w:hAnsi="Arial" w:cs="Arial"/>
          <w:color w:val="000000" w:themeColor="text1"/>
          <w:szCs w:val="20"/>
          <w:shd w:val="clear" w:color="auto" w:fill="FFFFFF"/>
          <w:lang w:val="en-US"/>
        </w:rPr>
        <w:t>OPA3</w:t>
      </w:r>
    </w:p>
    <w:p w:rsidR="00205181" w:rsidRPr="00430436" w:rsidRDefault="00205181" w:rsidP="00D753E8">
      <w:pPr>
        <w:pStyle w:val="Prrafodelista"/>
        <w:numPr>
          <w:ilvl w:val="0"/>
          <w:numId w:val="1"/>
        </w:numPr>
        <w:rPr>
          <w:rFonts w:ascii="Arial" w:hAnsi="Arial" w:cs="Arial"/>
          <w:color w:val="000000" w:themeColor="text1"/>
          <w:szCs w:val="20"/>
          <w:shd w:val="clear" w:color="auto" w:fill="FFFFFF"/>
          <w:lang w:val="en-US"/>
        </w:rPr>
      </w:pPr>
      <w:r w:rsidRPr="00430436">
        <w:rPr>
          <w:rFonts w:ascii="Arial" w:hAnsi="Arial" w:cs="Arial"/>
          <w:color w:val="000000" w:themeColor="text1"/>
          <w:szCs w:val="20"/>
          <w:shd w:val="clear" w:color="auto" w:fill="FFFFFF"/>
          <w:lang w:val="en-US"/>
        </w:rPr>
        <w:t>SAMD9L</w:t>
      </w:r>
    </w:p>
    <w:p w:rsidR="00336FD7" w:rsidRDefault="00336FD7" w:rsidP="00C664A9">
      <w:pPr>
        <w:pStyle w:val="Prrafodelista"/>
        <w:ind w:left="360"/>
        <w:rPr>
          <w:rFonts w:ascii="Arial" w:hAnsi="Arial" w:cs="Arial"/>
          <w:szCs w:val="20"/>
          <w:shd w:val="clear" w:color="auto" w:fill="FFFFFF"/>
          <w:lang w:val="en-US"/>
        </w:rPr>
      </w:pPr>
    </w:p>
    <w:p w:rsidR="007A471A" w:rsidRDefault="00C664A9" w:rsidP="007A471A">
      <w:pPr>
        <w:pStyle w:val="Prrafodelista"/>
        <w:numPr>
          <w:ilvl w:val="0"/>
          <w:numId w:val="2"/>
        </w:numPr>
        <w:rPr>
          <w:rFonts w:ascii="Arial" w:hAnsi="Arial" w:cs="Arial"/>
          <w:b/>
          <w:i/>
          <w:szCs w:val="20"/>
          <w:shd w:val="clear" w:color="auto" w:fill="FFFFFF"/>
          <w:lang w:val="en-US"/>
        </w:rPr>
      </w:pPr>
      <w:r w:rsidRPr="007A471A">
        <w:rPr>
          <w:rFonts w:ascii="Arial" w:hAnsi="Arial" w:cs="Arial"/>
          <w:b/>
          <w:i/>
          <w:szCs w:val="20"/>
          <w:shd w:val="clear" w:color="auto" w:fill="FFFFFF"/>
          <w:lang w:val="en-US"/>
        </w:rPr>
        <w:t>Genes with independent confirmation, ataxia is NOT a prominent feature of the disease linked to mutations in that gene in the majority of cases, but cases have been reported with ataxia as the only manifestation (according to the model entry file, a prefix is warranted</w:t>
      </w:r>
      <w:r w:rsidR="007A471A">
        <w:rPr>
          <w:rFonts w:ascii="Arial" w:hAnsi="Arial" w:cs="Arial"/>
          <w:b/>
          <w:i/>
          <w:szCs w:val="20"/>
          <w:shd w:val="clear" w:color="auto" w:fill="FFFFFF"/>
          <w:lang w:val="en-US"/>
        </w:rPr>
        <w:t>)</w:t>
      </w:r>
    </w:p>
    <w:p w:rsidR="00472E52" w:rsidRPr="004C6B83" w:rsidRDefault="00472E52" w:rsidP="00472E52">
      <w:pPr>
        <w:pStyle w:val="Prrafodelista"/>
        <w:ind w:left="360"/>
        <w:rPr>
          <w:rFonts w:ascii="Arial" w:hAnsi="Arial" w:cs="Arial"/>
          <w:szCs w:val="20"/>
          <w:shd w:val="clear" w:color="auto" w:fill="FFFFFF"/>
          <w:lang w:val="en-US"/>
        </w:rPr>
      </w:pPr>
    </w:p>
    <w:p w:rsidR="00841B27" w:rsidRPr="00675167" w:rsidRDefault="00C664A9" w:rsidP="00675167">
      <w:pPr>
        <w:pStyle w:val="Prrafodelista"/>
        <w:numPr>
          <w:ilvl w:val="1"/>
          <w:numId w:val="2"/>
        </w:numPr>
        <w:rPr>
          <w:rFonts w:ascii="Arial" w:hAnsi="Arial" w:cs="Arial"/>
          <w:i/>
          <w:sz w:val="20"/>
          <w:szCs w:val="20"/>
          <w:shd w:val="clear" w:color="auto" w:fill="FFFFFF"/>
          <w:lang w:val="en-US"/>
        </w:rPr>
      </w:pPr>
      <w:r w:rsidRPr="00C664A9">
        <w:rPr>
          <w:rFonts w:ascii="Arial" w:hAnsi="Arial" w:cs="Arial"/>
          <w:szCs w:val="20"/>
          <w:shd w:val="clear" w:color="auto" w:fill="FFFFFF"/>
          <w:lang w:val="en-US"/>
        </w:rPr>
        <w:t xml:space="preserve">C9ORF72 </w:t>
      </w:r>
    </w:p>
    <w:p w:rsidR="00675167" w:rsidRDefault="00675167" w:rsidP="00675167">
      <w:pPr>
        <w:pStyle w:val="Prrafodelista"/>
        <w:ind w:left="1080"/>
        <w:rPr>
          <w:rFonts w:ascii="Arial" w:hAnsi="Arial" w:cs="Arial"/>
          <w:szCs w:val="20"/>
          <w:shd w:val="clear" w:color="auto" w:fill="FFFFFF"/>
          <w:lang w:val="en-US"/>
        </w:rPr>
      </w:pPr>
    </w:p>
    <w:p w:rsidR="00675167" w:rsidRPr="001D7542" w:rsidRDefault="00675167" w:rsidP="00675167">
      <w:pPr>
        <w:pStyle w:val="Prrafodelista"/>
        <w:ind w:left="1080"/>
        <w:rPr>
          <w:rFonts w:ascii="Arial" w:hAnsi="Arial" w:cs="Arial"/>
          <w:i/>
          <w:sz w:val="20"/>
          <w:szCs w:val="20"/>
          <w:shd w:val="clear" w:color="auto" w:fill="FFFFFF"/>
          <w:lang w:val="en-US"/>
        </w:rPr>
      </w:pPr>
    </w:p>
    <w:p w:rsidR="00C664A9" w:rsidRDefault="00336FD7" w:rsidP="003645FD">
      <w:pPr>
        <w:pStyle w:val="Prrafodelista"/>
        <w:numPr>
          <w:ilvl w:val="0"/>
          <w:numId w:val="2"/>
        </w:numPr>
        <w:rPr>
          <w:rFonts w:ascii="Arial" w:hAnsi="Arial" w:cs="Arial"/>
          <w:b/>
          <w:szCs w:val="20"/>
          <w:shd w:val="clear" w:color="auto" w:fill="FFFFFF"/>
          <w:lang w:val="en-US"/>
        </w:rPr>
      </w:pPr>
      <w:r>
        <w:rPr>
          <w:rFonts w:ascii="Arial" w:hAnsi="Arial" w:cs="Arial"/>
          <w:b/>
          <w:szCs w:val="20"/>
          <w:shd w:val="clear" w:color="auto" w:fill="FFFFFF"/>
          <w:lang w:val="en-US"/>
        </w:rPr>
        <w:t>G</w:t>
      </w:r>
      <w:r w:rsidR="00C664A9" w:rsidRPr="007A471A">
        <w:rPr>
          <w:rFonts w:ascii="Arial" w:hAnsi="Arial" w:cs="Arial"/>
          <w:b/>
          <w:szCs w:val="20"/>
          <w:shd w:val="clear" w:color="auto" w:fill="FFFFFF"/>
          <w:lang w:val="en-US"/>
        </w:rPr>
        <w:t>enes without independent confirmation</w:t>
      </w:r>
      <w:r w:rsidR="00286D05">
        <w:rPr>
          <w:rFonts w:ascii="Arial" w:hAnsi="Arial" w:cs="Arial"/>
          <w:b/>
          <w:szCs w:val="20"/>
          <w:shd w:val="clear" w:color="auto" w:fill="FFFFFF"/>
          <w:lang w:val="en-US"/>
        </w:rPr>
        <w:t xml:space="preserve"> or </w:t>
      </w:r>
      <w:r w:rsidR="00286D05" w:rsidRPr="007A471A">
        <w:rPr>
          <w:rFonts w:ascii="Arial" w:hAnsi="Arial" w:cs="Arial"/>
          <w:b/>
          <w:i/>
          <w:szCs w:val="20"/>
          <w:shd w:val="clear" w:color="auto" w:fill="FFFFFF"/>
          <w:lang w:val="en-US"/>
        </w:rPr>
        <w:t xml:space="preserve">ataxia is NOT a prominent feature of the disease linked to mutations in that gene in the majority of </w:t>
      </w:r>
      <w:r w:rsidR="00CD5AC8" w:rsidRPr="007A471A">
        <w:rPr>
          <w:rFonts w:ascii="Arial" w:hAnsi="Arial" w:cs="Arial"/>
          <w:b/>
          <w:i/>
          <w:szCs w:val="20"/>
          <w:shd w:val="clear" w:color="auto" w:fill="FFFFFF"/>
          <w:lang w:val="en-US"/>
        </w:rPr>
        <w:t>cases</w:t>
      </w:r>
      <w:r w:rsidR="00286D05" w:rsidRPr="007A471A">
        <w:rPr>
          <w:rFonts w:ascii="Arial" w:hAnsi="Arial" w:cs="Arial"/>
          <w:b/>
          <w:i/>
          <w:szCs w:val="20"/>
          <w:shd w:val="clear" w:color="auto" w:fill="FFFFFF"/>
          <w:lang w:val="en-US"/>
        </w:rPr>
        <w:t xml:space="preserve"> </w:t>
      </w:r>
      <w:r w:rsidR="00286D05">
        <w:rPr>
          <w:rFonts w:ascii="Arial" w:hAnsi="Arial" w:cs="Arial"/>
          <w:b/>
          <w:i/>
          <w:szCs w:val="20"/>
          <w:shd w:val="clear" w:color="auto" w:fill="FFFFFF"/>
          <w:lang w:val="en-US"/>
        </w:rPr>
        <w:t xml:space="preserve">and NO </w:t>
      </w:r>
      <w:r w:rsidR="00286D05" w:rsidRPr="007A471A">
        <w:rPr>
          <w:rFonts w:ascii="Arial" w:hAnsi="Arial" w:cs="Arial"/>
          <w:b/>
          <w:i/>
          <w:szCs w:val="20"/>
          <w:shd w:val="clear" w:color="auto" w:fill="FFFFFF"/>
          <w:lang w:val="en-US"/>
        </w:rPr>
        <w:t>cases have been reported with ataxia as the only manifestation</w:t>
      </w:r>
      <w:r w:rsidR="007A471A" w:rsidRPr="007A471A">
        <w:rPr>
          <w:rFonts w:ascii="Arial" w:hAnsi="Arial" w:cs="Arial"/>
          <w:b/>
          <w:szCs w:val="20"/>
          <w:shd w:val="clear" w:color="auto" w:fill="FFFFFF"/>
          <w:lang w:val="en-US"/>
        </w:rPr>
        <w:t>.</w:t>
      </w:r>
    </w:p>
    <w:p w:rsidR="004C6B83" w:rsidRDefault="004C6B83" w:rsidP="004C6B83">
      <w:pPr>
        <w:pStyle w:val="Prrafodelista"/>
        <w:ind w:left="1080"/>
        <w:rPr>
          <w:rFonts w:ascii="Arial" w:hAnsi="Arial" w:cs="Arial"/>
          <w:szCs w:val="20"/>
          <w:shd w:val="clear" w:color="auto" w:fill="FFFFFF"/>
          <w:lang w:val="en-US"/>
        </w:rPr>
      </w:pPr>
    </w:p>
    <w:p w:rsidR="001147AF" w:rsidRDefault="00462BD5" w:rsidP="001147AF">
      <w:pPr>
        <w:pStyle w:val="Prrafodelista"/>
        <w:numPr>
          <w:ilvl w:val="1"/>
          <w:numId w:val="2"/>
        </w:numPr>
        <w:rPr>
          <w:rFonts w:ascii="Arial" w:hAnsi="Arial" w:cs="Arial"/>
          <w:szCs w:val="20"/>
          <w:shd w:val="clear" w:color="auto" w:fill="FFFFFF"/>
          <w:lang w:val="en-US"/>
        </w:rPr>
      </w:pPr>
      <w:r w:rsidRPr="003B31AE">
        <w:rPr>
          <w:rFonts w:ascii="Arial" w:hAnsi="Arial" w:cs="Arial"/>
          <w:szCs w:val="20"/>
          <w:shd w:val="clear" w:color="auto" w:fill="FFFFFF"/>
          <w:lang w:val="en-US"/>
        </w:rPr>
        <w:t>APP</w:t>
      </w:r>
    </w:p>
    <w:p w:rsidR="001147AF" w:rsidRPr="001147AF" w:rsidRDefault="001147AF" w:rsidP="001147AF">
      <w:pPr>
        <w:pStyle w:val="Prrafodelista"/>
        <w:numPr>
          <w:ilvl w:val="1"/>
          <w:numId w:val="2"/>
        </w:numPr>
        <w:rPr>
          <w:rFonts w:ascii="Arial" w:hAnsi="Arial" w:cs="Arial"/>
          <w:color w:val="000000" w:themeColor="text1"/>
          <w:szCs w:val="20"/>
          <w:shd w:val="clear" w:color="auto" w:fill="FFFFFF"/>
          <w:lang w:val="en-US"/>
        </w:rPr>
      </w:pPr>
      <w:r w:rsidRPr="001147AF">
        <w:rPr>
          <w:rFonts w:ascii="Arial" w:hAnsi="Arial" w:cs="Arial"/>
          <w:color w:val="000000" w:themeColor="text1"/>
          <w:szCs w:val="20"/>
          <w:shd w:val="clear" w:color="auto" w:fill="FFFFFF"/>
          <w:lang w:val="en-US"/>
        </w:rPr>
        <w:t>CAV1</w:t>
      </w:r>
    </w:p>
    <w:p w:rsidR="0015185F" w:rsidRDefault="0012430C" w:rsidP="0015185F">
      <w:pPr>
        <w:pStyle w:val="Prrafodelista"/>
        <w:numPr>
          <w:ilvl w:val="1"/>
          <w:numId w:val="2"/>
        </w:numPr>
        <w:rPr>
          <w:rFonts w:ascii="Arial" w:hAnsi="Arial" w:cs="Arial"/>
          <w:color w:val="000000" w:themeColor="text1"/>
          <w:szCs w:val="20"/>
          <w:shd w:val="clear" w:color="auto" w:fill="FFFFFF"/>
          <w:lang w:val="en-US"/>
        </w:rPr>
      </w:pPr>
      <w:r w:rsidRPr="001147AF">
        <w:rPr>
          <w:rFonts w:ascii="Arial" w:hAnsi="Arial" w:cs="Arial"/>
          <w:color w:val="000000" w:themeColor="text1"/>
          <w:szCs w:val="20"/>
          <w:shd w:val="clear" w:color="auto" w:fill="FFFFFF"/>
          <w:lang w:val="en-US"/>
        </w:rPr>
        <w:t>CHCHD10</w:t>
      </w:r>
    </w:p>
    <w:p w:rsidR="001268CD" w:rsidRDefault="0015185F" w:rsidP="001268CD">
      <w:pPr>
        <w:pStyle w:val="Prrafodelista"/>
        <w:numPr>
          <w:ilvl w:val="1"/>
          <w:numId w:val="2"/>
        </w:numPr>
        <w:rPr>
          <w:rFonts w:ascii="Arial" w:hAnsi="Arial" w:cs="Arial"/>
          <w:color w:val="000000" w:themeColor="text1"/>
          <w:szCs w:val="20"/>
          <w:shd w:val="clear" w:color="auto" w:fill="FFFFFF"/>
          <w:lang w:val="en-US"/>
        </w:rPr>
      </w:pPr>
      <w:r w:rsidRPr="0015185F">
        <w:rPr>
          <w:rFonts w:ascii="Arial" w:hAnsi="Arial" w:cs="Arial"/>
          <w:color w:val="000000" w:themeColor="text1"/>
          <w:szCs w:val="20"/>
          <w:shd w:val="clear" w:color="auto" w:fill="FFFFFF"/>
          <w:lang w:val="en-US"/>
        </w:rPr>
        <w:t xml:space="preserve">DYRK1A </w:t>
      </w:r>
    </w:p>
    <w:p w:rsidR="001268CD" w:rsidRPr="001268CD" w:rsidRDefault="001268CD" w:rsidP="001268CD">
      <w:pPr>
        <w:pStyle w:val="Prrafodelista"/>
        <w:numPr>
          <w:ilvl w:val="1"/>
          <w:numId w:val="2"/>
        </w:numPr>
        <w:rPr>
          <w:rFonts w:ascii="Arial" w:hAnsi="Arial" w:cs="Arial"/>
          <w:color w:val="000000" w:themeColor="text1"/>
          <w:szCs w:val="20"/>
          <w:shd w:val="clear" w:color="auto" w:fill="FFFFFF"/>
          <w:lang w:val="en-US"/>
        </w:rPr>
      </w:pPr>
      <w:r w:rsidRPr="001268CD">
        <w:rPr>
          <w:rFonts w:ascii="Arial" w:hAnsi="Arial" w:cs="Arial"/>
          <w:color w:val="000000" w:themeColor="text1"/>
          <w:szCs w:val="20"/>
          <w:shd w:val="clear" w:color="auto" w:fill="FFFFFF"/>
          <w:lang w:val="en-US"/>
        </w:rPr>
        <w:t>EBF3</w:t>
      </w:r>
    </w:p>
    <w:p w:rsidR="00286D05" w:rsidRPr="001147AF" w:rsidRDefault="00286D05" w:rsidP="003B31AE">
      <w:pPr>
        <w:pStyle w:val="Prrafodelista"/>
        <w:numPr>
          <w:ilvl w:val="1"/>
          <w:numId w:val="2"/>
        </w:numPr>
        <w:rPr>
          <w:rFonts w:ascii="Arial" w:hAnsi="Arial" w:cs="Arial"/>
          <w:color w:val="000000" w:themeColor="text1"/>
          <w:szCs w:val="20"/>
          <w:shd w:val="clear" w:color="auto" w:fill="FFFFFF"/>
          <w:lang w:val="en-US"/>
        </w:rPr>
      </w:pPr>
      <w:r w:rsidRPr="001147AF">
        <w:rPr>
          <w:rFonts w:ascii="Arial" w:hAnsi="Arial" w:cs="Arial"/>
          <w:color w:val="000000" w:themeColor="text1"/>
          <w:szCs w:val="20"/>
          <w:shd w:val="clear" w:color="auto" w:fill="FFFFFF"/>
          <w:lang w:val="en-US"/>
        </w:rPr>
        <w:t>ELF2</w:t>
      </w:r>
    </w:p>
    <w:p w:rsidR="00812D37" w:rsidRDefault="00154C36" w:rsidP="00812D37">
      <w:pPr>
        <w:pStyle w:val="Prrafodelista"/>
        <w:numPr>
          <w:ilvl w:val="1"/>
          <w:numId w:val="2"/>
        </w:numPr>
        <w:rPr>
          <w:rFonts w:ascii="Arial" w:hAnsi="Arial" w:cs="Arial"/>
          <w:szCs w:val="20"/>
          <w:shd w:val="clear" w:color="auto" w:fill="FFFFFF"/>
          <w:lang w:val="en-US"/>
        </w:rPr>
      </w:pPr>
      <w:r w:rsidRPr="00C664A9">
        <w:rPr>
          <w:rFonts w:ascii="Arial" w:hAnsi="Arial" w:cs="Arial"/>
          <w:szCs w:val="20"/>
          <w:shd w:val="clear" w:color="auto" w:fill="FFFFFF"/>
          <w:lang w:val="en-US"/>
        </w:rPr>
        <w:t>EP300</w:t>
      </w:r>
    </w:p>
    <w:p w:rsidR="00812D37" w:rsidRDefault="00812D37" w:rsidP="00812D37">
      <w:pPr>
        <w:pStyle w:val="Prrafodelista"/>
        <w:numPr>
          <w:ilvl w:val="1"/>
          <w:numId w:val="2"/>
        </w:numPr>
        <w:rPr>
          <w:rFonts w:ascii="Arial" w:hAnsi="Arial" w:cs="Arial"/>
          <w:szCs w:val="20"/>
          <w:shd w:val="clear" w:color="auto" w:fill="FFFFFF"/>
          <w:lang w:val="en-US"/>
        </w:rPr>
      </w:pPr>
      <w:r w:rsidRPr="00812D37">
        <w:rPr>
          <w:rFonts w:ascii="Arial" w:hAnsi="Arial" w:cs="Arial"/>
          <w:szCs w:val="20"/>
          <w:shd w:val="clear" w:color="auto" w:fill="FFFFFF"/>
          <w:lang w:val="en-US"/>
        </w:rPr>
        <w:t>FAT1</w:t>
      </w:r>
    </w:p>
    <w:p w:rsidR="00812D37" w:rsidRDefault="00812D37" w:rsidP="00812D37">
      <w:pPr>
        <w:pStyle w:val="Prrafodelista"/>
        <w:numPr>
          <w:ilvl w:val="1"/>
          <w:numId w:val="2"/>
        </w:numPr>
        <w:rPr>
          <w:rFonts w:ascii="Arial" w:hAnsi="Arial" w:cs="Arial"/>
          <w:szCs w:val="20"/>
          <w:shd w:val="clear" w:color="auto" w:fill="FFFFFF"/>
          <w:lang w:val="en-US"/>
        </w:rPr>
      </w:pPr>
      <w:r w:rsidRPr="00812D37">
        <w:rPr>
          <w:rFonts w:ascii="Arial" w:hAnsi="Arial" w:cs="Arial"/>
          <w:szCs w:val="20"/>
          <w:shd w:val="clear" w:color="auto" w:fill="FFFFFF"/>
          <w:lang w:val="en-US"/>
        </w:rPr>
        <w:t>FAT2</w:t>
      </w:r>
    </w:p>
    <w:p w:rsidR="00263FDA" w:rsidRPr="00263FDA" w:rsidRDefault="008F3844" w:rsidP="00263FDA">
      <w:pPr>
        <w:pStyle w:val="Prrafodelista"/>
        <w:numPr>
          <w:ilvl w:val="1"/>
          <w:numId w:val="2"/>
        </w:numPr>
        <w:rPr>
          <w:rFonts w:ascii="Arial" w:hAnsi="Arial" w:cs="Arial"/>
          <w:szCs w:val="20"/>
          <w:shd w:val="clear" w:color="auto" w:fill="FFFFFF"/>
          <w:lang w:val="en-US"/>
        </w:rPr>
      </w:pPr>
      <w:r w:rsidRPr="00263FDA">
        <w:rPr>
          <w:rFonts w:ascii="Arial" w:hAnsi="Arial" w:cs="Arial"/>
          <w:color w:val="000000" w:themeColor="text1"/>
          <w:szCs w:val="20"/>
          <w:shd w:val="clear" w:color="auto" w:fill="FFFFFF"/>
          <w:lang w:val="en-US"/>
        </w:rPr>
        <w:t>GRM1</w:t>
      </w:r>
    </w:p>
    <w:p w:rsidR="00263FDA" w:rsidRPr="00263FDA" w:rsidRDefault="00263FDA" w:rsidP="00263FDA">
      <w:pPr>
        <w:pStyle w:val="Prrafodelista"/>
        <w:numPr>
          <w:ilvl w:val="1"/>
          <w:numId w:val="2"/>
        </w:numPr>
        <w:rPr>
          <w:rFonts w:ascii="Arial" w:hAnsi="Arial" w:cs="Arial"/>
          <w:szCs w:val="20"/>
          <w:shd w:val="clear" w:color="auto" w:fill="FFFFFF"/>
          <w:lang w:val="en-US"/>
        </w:rPr>
      </w:pPr>
      <w:r w:rsidRPr="00263FDA">
        <w:rPr>
          <w:rFonts w:ascii="Arial" w:hAnsi="Arial" w:cs="Arial"/>
          <w:szCs w:val="20"/>
          <w:shd w:val="clear" w:color="auto" w:fill="FFFFFF"/>
          <w:lang w:val="en-US"/>
        </w:rPr>
        <w:t>IFRD1</w:t>
      </w:r>
    </w:p>
    <w:p w:rsidR="00E27594" w:rsidRPr="00263FDA" w:rsidRDefault="00E27594" w:rsidP="00E27594">
      <w:pPr>
        <w:pStyle w:val="Prrafodelista"/>
        <w:numPr>
          <w:ilvl w:val="1"/>
          <w:numId w:val="2"/>
        </w:numPr>
        <w:rPr>
          <w:rFonts w:ascii="Arial" w:hAnsi="Arial" w:cs="Arial"/>
          <w:szCs w:val="20"/>
          <w:shd w:val="clear" w:color="auto" w:fill="FFFFFF"/>
          <w:lang w:val="en-US"/>
        </w:rPr>
      </w:pPr>
      <w:r w:rsidRPr="00263FDA">
        <w:rPr>
          <w:rFonts w:ascii="Arial" w:hAnsi="Arial" w:cs="Arial"/>
          <w:szCs w:val="20"/>
          <w:shd w:val="clear" w:color="auto" w:fill="FFFFFF"/>
          <w:lang w:val="en-US"/>
        </w:rPr>
        <w:t>KCNA2</w:t>
      </w:r>
    </w:p>
    <w:p w:rsidR="00E7410F" w:rsidRPr="00263FDA" w:rsidRDefault="00E7410F" w:rsidP="00E7410F">
      <w:pPr>
        <w:pStyle w:val="Prrafodelista"/>
        <w:numPr>
          <w:ilvl w:val="1"/>
          <w:numId w:val="2"/>
        </w:numPr>
        <w:rPr>
          <w:rFonts w:ascii="Arial" w:hAnsi="Arial" w:cs="Arial"/>
          <w:szCs w:val="20"/>
          <w:shd w:val="clear" w:color="auto" w:fill="FFFFFF"/>
          <w:lang w:val="en-US"/>
        </w:rPr>
      </w:pPr>
      <w:r w:rsidRPr="00263FDA">
        <w:rPr>
          <w:rFonts w:ascii="Arial" w:hAnsi="Arial" w:cs="Arial"/>
          <w:szCs w:val="20"/>
          <w:shd w:val="clear" w:color="auto" w:fill="FFFFFF"/>
          <w:lang w:val="en-US"/>
        </w:rPr>
        <w:t>KIF26B</w:t>
      </w:r>
    </w:p>
    <w:p w:rsidR="00486E6D" w:rsidRPr="00486E6D" w:rsidRDefault="00F16638" w:rsidP="00486E6D">
      <w:pPr>
        <w:pStyle w:val="Prrafodelista"/>
        <w:numPr>
          <w:ilvl w:val="1"/>
          <w:numId w:val="2"/>
        </w:numPr>
        <w:rPr>
          <w:rFonts w:ascii="Arial" w:hAnsi="Arial" w:cs="Arial"/>
          <w:szCs w:val="20"/>
          <w:shd w:val="clear" w:color="auto" w:fill="FFFFFF"/>
          <w:lang w:val="en-US"/>
        </w:rPr>
      </w:pPr>
      <w:r w:rsidRPr="00C664A9">
        <w:rPr>
          <w:rFonts w:ascii="Arial" w:hAnsi="Arial" w:cs="Arial"/>
          <w:color w:val="000000" w:themeColor="text1"/>
          <w:szCs w:val="20"/>
          <w:shd w:val="clear" w:color="auto" w:fill="FFFFFF"/>
          <w:lang w:val="en-US"/>
        </w:rPr>
        <w:t>MED13L</w:t>
      </w:r>
    </w:p>
    <w:p w:rsidR="00435FBA" w:rsidRPr="00435FBA" w:rsidRDefault="00486E6D" w:rsidP="00435FBA">
      <w:pPr>
        <w:pStyle w:val="Prrafodelista"/>
        <w:numPr>
          <w:ilvl w:val="1"/>
          <w:numId w:val="2"/>
        </w:numPr>
        <w:rPr>
          <w:rFonts w:ascii="Arial" w:hAnsi="Arial" w:cs="Arial"/>
          <w:szCs w:val="20"/>
          <w:shd w:val="clear" w:color="auto" w:fill="FFFFFF"/>
          <w:lang w:val="en-US"/>
        </w:rPr>
      </w:pPr>
      <w:r w:rsidRPr="00486E6D">
        <w:rPr>
          <w:rFonts w:ascii="Arial" w:hAnsi="Arial" w:cs="Arial"/>
          <w:color w:val="000000" w:themeColor="text1"/>
          <w:szCs w:val="20"/>
          <w:shd w:val="clear" w:color="auto" w:fill="FFFFFF"/>
          <w:lang w:val="en-US"/>
        </w:rPr>
        <w:t>MME</w:t>
      </w:r>
    </w:p>
    <w:p w:rsidR="00435FBA" w:rsidRPr="00435FBA" w:rsidRDefault="00435FBA" w:rsidP="00435FBA">
      <w:pPr>
        <w:pStyle w:val="Prrafodelista"/>
        <w:numPr>
          <w:ilvl w:val="1"/>
          <w:numId w:val="2"/>
        </w:numPr>
        <w:rPr>
          <w:rFonts w:ascii="Arial" w:hAnsi="Arial" w:cs="Arial"/>
          <w:szCs w:val="20"/>
          <w:shd w:val="clear" w:color="auto" w:fill="FFFFFF"/>
          <w:lang w:val="en-US"/>
        </w:rPr>
      </w:pPr>
      <w:r w:rsidRPr="00435FBA">
        <w:rPr>
          <w:rFonts w:ascii="Arial" w:hAnsi="Arial" w:cs="Arial"/>
          <w:color w:val="000000" w:themeColor="text1"/>
          <w:szCs w:val="20"/>
          <w:shd w:val="clear" w:color="auto" w:fill="FFFFFF"/>
          <w:lang w:val="en-US"/>
        </w:rPr>
        <w:lastRenderedPageBreak/>
        <w:t>MORC2</w:t>
      </w:r>
    </w:p>
    <w:p w:rsidR="00194213" w:rsidRPr="00194213" w:rsidRDefault="00435FBA" w:rsidP="00194213">
      <w:pPr>
        <w:pStyle w:val="Prrafodelista"/>
        <w:numPr>
          <w:ilvl w:val="1"/>
          <w:numId w:val="2"/>
        </w:numPr>
        <w:rPr>
          <w:rFonts w:ascii="Arial" w:hAnsi="Arial" w:cs="Arial"/>
          <w:color w:val="000000" w:themeColor="text1"/>
          <w:szCs w:val="20"/>
          <w:shd w:val="clear" w:color="auto" w:fill="FFFFFF"/>
          <w:lang w:val="en-US"/>
        </w:rPr>
      </w:pPr>
      <w:r w:rsidRPr="00194213">
        <w:rPr>
          <w:rFonts w:ascii="Arial" w:hAnsi="Arial" w:cs="Arial"/>
          <w:color w:val="000000" w:themeColor="text1"/>
          <w:szCs w:val="20"/>
          <w:shd w:val="clear" w:color="auto" w:fill="FFFFFF"/>
          <w:lang w:val="en-US"/>
        </w:rPr>
        <w:t>MSTO1</w:t>
      </w:r>
    </w:p>
    <w:p w:rsidR="00194213" w:rsidRPr="00194213" w:rsidRDefault="00194213" w:rsidP="00194213">
      <w:pPr>
        <w:pStyle w:val="Prrafodelista"/>
        <w:numPr>
          <w:ilvl w:val="1"/>
          <w:numId w:val="2"/>
        </w:numPr>
        <w:rPr>
          <w:rFonts w:ascii="Arial" w:hAnsi="Arial" w:cs="Arial"/>
          <w:color w:val="000000" w:themeColor="text1"/>
          <w:szCs w:val="20"/>
          <w:shd w:val="clear" w:color="auto" w:fill="FFFFFF"/>
          <w:lang w:val="en-US"/>
        </w:rPr>
      </w:pPr>
      <w:r w:rsidRPr="00194213">
        <w:rPr>
          <w:rFonts w:ascii="Arial" w:hAnsi="Arial" w:cs="Arial"/>
          <w:color w:val="000000" w:themeColor="text1"/>
          <w:szCs w:val="20"/>
          <w:shd w:val="clear" w:color="auto" w:fill="FFFFFF"/>
          <w:lang w:val="en-US"/>
        </w:rPr>
        <w:t>NALCN</w:t>
      </w:r>
    </w:p>
    <w:p w:rsidR="0008487D" w:rsidRPr="00194213" w:rsidRDefault="006409D4" w:rsidP="0008487D">
      <w:pPr>
        <w:pStyle w:val="Prrafodelista"/>
        <w:numPr>
          <w:ilvl w:val="1"/>
          <w:numId w:val="2"/>
        </w:numPr>
        <w:rPr>
          <w:rFonts w:ascii="Arial" w:hAnsi="Arial" w:cs="Arial"/>
          <w:color w:val="000000" w:themeColor="text1"/>
          <w:szCs w:val="20"/>
          <w:shd w:val="clear" w:color="auto" w:fill="FFFFFF"/>
          <w:lang w:val="en-US"/>
        </w:rPr>
      </w:pPr>
      <w:r w:rsidRPr="00194213">
        <w:rPr>
          <w:rFonts w:ascii="Arial" w:hAnsi="Arial" w:cs="Arial"/>
          <w:color w:val="000000" w:themeColor="text1"/>
          <w:szCs w:val="20"/>
          <w:shd w:val="clear" w:color="auto" w:fill="FFFFFF"/>
          <w:lang w:val="en-US"/>
        </w:rPr>
        <w:t>NSD1</w:t>
      </w:r>
    </w:p>
    <w:p w:rsidR="00205181" w:rsidRDefault="0008487D" w:rsidP="00205181">
      <w:pPr>
        <w:pStyle w:val="Prrafodelista"/>
        <w:numPr>
          <w:ilvl w:val="1"/>
          <w:numId w:val="2"/>
        </w:numPr>
        <w:rPr>
          <w:rFonts w:ascii="Arial" w:hAnsi="Arial" w:cs="Arial"/>
          <w:szCs w:val="20"/>
          <w:shd w:val="clear" w:color="auto" w:fill="FFFFFF"/>
          <w:lang w:val="en-US"/>
        </w:rPr>
      </w:pPr>
      <w:r w:rsidRPr="0008487D">
        <w:rPr>
          <w:rFonts w:ascii="Arial" w:hAnsi="Arial" w:cs="Arial"/>
          <w:szCs w:val="20"/>
          <w:shd w:val="clear" w:color="auto" w:fill="FFFFFF"/>
          <w:lang w:val="en-US"/>
        </w:rPr>
        <w:t xml:space="preserve">PLD3 </w:t>
      </w:r>
    </w:p>
    <w:p w:rsidR="00205181" w:rsidRPr="00205181" w:rsidRDefault="00205181" w:rsidP="00205181">
      <w:pPr>
        <w:pStyle w:val="Prrafodelista"/>
        <w:numPr>
          <w:ilvl w:val="1"/>
          <w:numId w:val="2"/>
        </w:numPr>
        <w:rPr>
          <w:rFonts w:ascii="Arial" w:hAnsi="Arial" w:cs="Arial"/>
          <w:szCs w:val="20"/>
          <w:shd w:val="clear" w:color="auto" w:fill="FFFFFF"/>
          <w:lang w:val="en-US"/>
        </w:rPr>
      </w:pPr>
      <w:r w:rsidRPr="00205181">
        <w:rPr>
          <w:rFonts w:ascii="Arial" w:hAnsi="Arial" w:cs="Arial"/>
          <w:color w:val="000000" w:themeColor="text1"/>
          <w:szCs w:val="20"/>
          <w:shd w:val="clear" w:color="auto" w:fill="FFFFFF"/>
          <w:lang w:val="en-US"/>
        </w:rPr>
        <w:t xml:space="preserve">PSEN1 </w:t>
      </w:r>
    </w:p>
    <w:p w:rsidR="00205181" w:rsidRPr="00205181" w:rsidRDefault="00205181" w:rsidP="00205181">
      <w:pPr>
        <w:pStyle w:val="Prrafodelista"/>
        <w:numPr>
          <w:ilvl w:val="1"/>
          <w:numId w:val="2"/>
        </w:numPr>
        <w:rPr>
          <w:rFonts w:ascii="Arial" w:hAnsi="Arial" w:cs="Arial"/>
          <w:szCs w:val="20"/>
          <w:shd w:val="clear" w:color="auto" w:fill="FFFFFF"/>
          <w:lang w:val="en-US"/>
        </w:rPr>
      </w:pPr>
      <w:r w:rsidRPr="00205181">
        <w:rPr>
          <w:rFonts w:ascii="Arial" w:hAnsi="Arial" w:cs="Arial"/>
          <w:color w:val="000000" w:themeColor="text1"/>
          <w:szCs w:val="20"/>
          <w:shd w:val="clear" w:color="auto" w:fill="FFFFFF"/>
          <w:lang w:val="en-US"/>
        </w:rPr>
        <w:t>PUM1</w:t>
      </w:r>
    </w:p>
    <w:p w:rsidR="0002062E" w:rsidRPr="0002062E" w:rsidRDefault="00205181" w:rsidP="0002062E">
      <w:pPr>
        <w:pStyle w:val="Prrafodelista"/>
        <w:numPr>
          <w:ilvl w:val="1"/>
          <w:numId w:val="2"/>
        </w:numPr>
        <w:rPr>
          <w:rFonts w:ascii="Arial" w:hAnsi="Arial" w:cs="Arial"/>
          <w:szCs w:val="20"/>
          <w:shd w:val="clear" w:color="auto" w:fill="FFFFFF"/>
          <w:lang w:val="en-US"/>
        </w:rPr>
      </w:pPr>
      <w:r w:rsidRPr="00205181">
        <w:rPr>
          <w:rFonts w:ascii="Arial" w:hAnsi="Arial" w:cs="Arial"/>
          <w:color w:val="000000" w:themeColor="text1"/>
          <w:szCs w:val="20"/>
          <w:shd w:val="clear" w:color="auto" w:fill="FFFFFF"/>
          <w:lang w:val="en-US"/>
        </w:rPr>
        <w:t>RORA</w:t>
      </w:r>
    </w:p>
    <w:p w:rsidR="00336FD7" w:rsidRPr="00336FD7" w:rsidRDefault="0002062E" w:rsidP="00336FD7">
      <w:pPr>
        <w:pStyle w:val="Prrafodelista"/>
        <w:numPr>
          <w:ilvl w:val="1"/>
          <w:numId w:val="2"/>
        </w:numPr>
        <w:rPr>
          <w:rFonts w:ascii="Arial" w:hAnsi="Arial" w:cs="Arial"/>
          <w:szCs w:val="20"/>
          <w:shd w:val="clear" w:color="auto" w:fill="FFFFFF"/>
          <w:lang w:val="en-US"/>
        </w:rPr>
      </w:pPr>
      <w:r w:rsidRPr="0002062E">
        <w:rPr>
          <w:rFonts w:ascii="Arial" w:hAnsi="Arial" w:cs="Arial"/>
          <w:color w:val="000000" w:themeColor="text1"/>
          <w:szCs w:val="20"/>
          <w:shd w:val="clear" w:color="auto" w:fill="FFFFFF"/>
          <w:lang w:val="en-US"/>
        </w:rPr>
        <w:t>SCN8A</w:t>
      </w:r>
    </w:p>
    <w:p w:rsidR="00336FD7" w:rsidRPr="00F54D1F" w:rsidRDefault="00336FD7" w:rsidP="00336FD7">
      <w:pPr>
        <w:pStyle w:val="Prrafodelista"/>
        <w:numPr>
          <w:ilvl w:val="1"/>
          <w:numId w:val="2"/>
        </w:numPr>
        <w:rPr>
          <w:rFonts w:ascii="Arial" w:hAnsi="Arial" w:cs="Arial"/>
          <w:color w:val="000000" w:themeColor="text1"/>
          <w:szCs w:val="20"/>
          <w:shd w:val="clear" w:color="auto" w:fill="FFFFFF"/>
          <w:lang w:val="en-US"/>
        </w:rPr>
      </w:pPr>
      <w:r w:rsidRPr="00F54D1F">
        <w:rPr>
          <w:rFonts w:ascii="Arial" w:hAnsi="Arial" w:cs="Arial"/>
          <w:color w:val="000000" w:themeColor="text1"/>
          <w:szCs w:val="20"/>
          <w:shd w:val="clear" w:color="auto" w:fill="FFFFFF"/>
          <w:lang w:val="en-US"/>
        </w:rPr>
        <w:t>SHANK3</w:t>
      </w:r>
    </w:p>
    <w:p w:rsidR="00F54D1F" w:rsidRPr="00F54D1F" w:rsidRDefault="00336FD7" w:rsidP="00F54D1F">
      <w:pPr>
        <w:pStyle w:val="Prrafodelista"/>
        <w:numPr>
          <w:ilvl w:val="1"/>
          <w:numId w:val="2"/>
        </w:numPr>
        <w:rPr>
          <w:rFonts w:ascii="Arial" w:hAnsi="Arial" w:cs="Arial"/>
          <w:color w:val="000000" w:themeColor="text1"/>
          <w:szCs w:val="20"/>
          <w:shd w:val="clear" w:color="auto" w:fill="FFFFFF"/>
          <w:lang w:val="en-US"/>
        </w:rPr>
      </w:pPr>
      <w:r w:rsidRPr="00F54D1F">
        <w:rPr>
          <w:rFonts w:ascii="Arial" w:hAnsi="Arial" w:cs="Arial"/>
          <w:color w:val="000000" w:themeColor="text1"/>
          <w:szCs w:val="20"/>
          <w:shd w:val="clear" w:color="auto" w:fill="FFFFFF"/>
          <w:lang w:val="en-US"/>
        </w:rPr>
        <w:t>SLC6A1</w:t>
      </w:r>
    </w:p>
    <w:p w:rsidR="00F54D1F" w:rsidRPr="00F54D1F" w:rsidRDefault="00F54D1F" w:rsidP="00F54D1F">
      <w:pPr>
        <w:pStyle w:val="Prrafodelista"/>
        <w:numPr>
          <w:ilvl w:val="1"/>
          <w:numId w:val="2"/>
        </w:numPr>
        <w:rPr>
          <w:rFonts w:ascii="Arial" w:hAnsi="Arial" w:cs="Arial"/>
          <w:color w:val="000000" w:themeColor="text1"/>
          <w:szCs w:val="20"/>
          <w:shd w:val="clear" w:color="auto" w:fill="FFFFFF"/>
          <w:lang w:val="en-US"/>
        </w:rPr>
      </w:pPr>
      <w:r w:rsidRPr="00F54D1F">
        <w:rPr>
          <w:rFonts w:ascii="Arial" w:hAnsi="Arial" w:cs="Arial"/>
          <w:color w:val="000000" w:themeColor="text1"/>
          <w:szCs w:val="20"/>
          <w:shd w:val="clear" w:color="auto" w:fill="FFFFFF"/>
          <w:lang w:val="en-US"/>
        </w:rPr>
        <w:t xml:space="preserve">SNAP25b </w:t>
      </w:r>
    </w:p>
    <w:p w:rsidR="00983B83" w:rsidRPr="00F54D1F" w:rsidRDefault="00983B83" w:rsidP="00983B83">
      <w:pPr>
        <w:pStyle w:val="Prrafodelista"/>
        <w:numPr>
          <w:ilvl w:val="1"/>
          <w:numId w:val="2"/>
        </w:numPr>
        <w:rPr>
          <w:rFonts w:ascii="Arial" w:hAnsi="Arial" w:cs="Arial"/>
          <w:color w:val="000000" w:themeColor="text1"/>
          <w:szCs w:val="20"/>
          <w:shd w:val="clear" w:color="auto" w:fill="FFFFFF"/>
          <w:lang w:val="en-US"/>
        </w:rPr>
      </w:pPr>
      <w:r w:rsidRPr="00F54D1F">
        <w:rPr>
          <w:rFonts w:ascii="Arial" w:hAnsi="Arial" w:cs="Arial"/>
          <w:color w:val="000000" w:themeColor="text1"/>
          <w:szCs w:val="20"/>
          <w:shd w:val="clear" w:color="auto" w:fill="FFFFFF"/>
          <w:lang w:val="en-US"/>
        </w:rPr>
        <w:t>TBK1</w:t>
      </w:r>
    </w:p>
    <w:p w:rsidR="00336FD7" w:rsidRPr="00F54D1F" w:rsidRDefault="00336FD7" w:rsidP="00336FD7">
      <w:pPr>
        <w:pStyle w:val="Prrafodelista"/>
        <w:numPr>
          <w:ilvl w:val="1"/>
          <w:numId w:val="2"/>
        </w:numPr>
        <w:rPr>
          <w:rFonts w:ascii="Arial" w:hAnsi="Arial" w:cs="Arial"/>
          <w:color w:val="000000" w:themeColor="text1"/>
          <w:szCs w:val="20"/>
          <w:shd w:val="clear" w:color="auto" w:fill="FFFFFF"/>
          <w:lang w:val="en-US"/>
        </w:rPr>
      </w:pPr>
      <w:r w:rsidRPr="00F54D1F">
        <w:rPr>
          <w:rFonts w:ascii="Arial" w:hAnsi="Arial" w:cs="Arial"/>
          <w:color w:val="000000" w:themeColor="text1"/>
          <w:szCs w:val="20"/>
          <w:shd w:val="clear" w:color="auto" w:fill="FFFFFF"/>
          <w:lang w:val="en-US"/>
        </w:rPr>
        <w:t>TMEM106B</w:t>
      </w:r>
    </w:p>
    <w:p w:rsidR="00C664A9" w:rsidRPr="001E4D1C" w:rsidRDefault="00C664A9" w:rsidP="00C664A9">
      <w:pPr>
        <w:pStyle w:val="Prrafodelista"/>
        <w:rPr>
          <w:rFonts w:ascii="Arial" w:hAnsi="Arial" w:cs="Arial"/>
          <w:szCs w:val="20"/>
          <w:shd w:val="clear" w:color="auto" w:fill="FFFFFF"/>
          <w:lang w:val="en-US"/>
        </w:rPr>
      </w:pPr>
    </w:p>
    <w:p w:rsidR="00462BD5" w:rsidRPr="00C664A9" w:rsidRDefault="00462BD5" w:rsidP="00CA2B75">
      <w:pPr>
        <w:pStyle w:val="Prrafodelista"/>
        <w:rPr>
          <w:rFonts w:ascii="Arial" w:hAnsi="Arial" w:cs="Arial"/>
          <w:color w:val="000000" w:themeColor="text1"/>
          <w:szCs w:val="20"/>
          <w:shd w:val="clear" w:color="auto" w:fill="FFFFFF"/>
          <w:lang w:val="en-US"/>
        </w:rPr>
      </w:pPr>
    </w:p>
    <w:sectPr w:rsidR="00462BD5" w:rsidRPr="00C664A9" w:rsidSect="00462BD5">
      <w:type w:val="continuous"/>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116DA"/>
    <w:multiLevelType w:val="hybridMultilevel"/>
    <w:tmpl w:val="57F6EAA8"/>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39" w:hanging="360"/>
      </w:pPr>
      <w:rPr>
        <w:rFonts w:ascii="Symbol" w:hAnsi="Symbol" w:hint="default"/>
      </w:r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1">
    <w:nsid w:val="579A7330"/>
    <w:multiLevelType w:val="hybridMultilevel"/>
    <w:tmpl w:val="472A79C0"/>
    <w:lvl w:ilvl="0" w:tplc="2C0A0017">
      <w:start w:val="1"/>
      <w:numFmt w:val="lowerLetter"/>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7C71989"/>
    <w:multiLevelType w:val="hybridMultilevel"/>
    <w:tmpl w:val="21C6F6E4"/>
    <w:lvl w:ilvl="0" w:tplc="AFE20C7E">
      <w:start w:val="1"/>
      <w:numFmt w:val="upperLetter"/>
      <w:lvlText w:val="%1)"/>
      <w:lvlJc w:val="left"/>
      <w:pPr>
        <w:ind w:left="360" w:hanging="360"/>
      </w:pPr>
      <w:rPr>
        <w:rFonts w:hint="default"/>
      </w:rPr>
    </w:lvl>
    <w:lvl w:ilvl="1" w:tplc="2C0A0001">
      <w:start w:val="1"/>
      <w:numFmt w:val="bullet"/>
      <w:lvlText w:val=""/>
      <w:lvlJc w:val="left"/>
      <w:pPr>
        <w:ind w:left="1080" w:hanging="360"/>
      </w:pPr>
      <w:rPr>
        <w:rFonts w:ascii="Symbol" w:hAnsi="Symbol" w:hint="default"/>
      </w:rPr>
    </w:lvl>
    <w:lvl w:ilvl="2" w:tplc="2C0A0001">
      <w:start w:val="1"/>
      <w:numFmt w:val="bullet"/>
      <w:lvlText w:val=""/>
      <w:lvlJc w:val="left"/>
      <w:pPr>
        <w:ind w:left="1800" w:hanging="180"/>
      </w:pPr>
      <w:rPr>
        <w:rFonts w:ascii="Symbol" w:hAnsi="Symbol" w:hint="default"/>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62BD5"/>
    <w:rsid w:val="0002062E"/>
    <w:rsid w:val="0008487D"/>
    <w:rsid w:val="000C01B2"/>
    <w:rsid w:val="001147AF"/>
    <w:rsid w:val="0012430C"/>
    <w:rsid w:val="001268CD"/>
    <w:rsid w:val="0015185F"/>
    <w:rsid w:val="00154C36"/>
    <w:rsid w:val="00190B89"/>
    <w:rsid w:val="00194213"/>
    <w:rsid w:val="001C620A"/>
    <w:rsid w:val="001D7542"/>
    <w:rsid w:val="001E4D1C"/>
    <w:rsid w:val="001F4BC2"/>
    <w:rsid w:val="00205181"/>
    <w:rsid w:val="002145BB"/>
    <w:rsid w:val="00263FDA"/>
    <w:rsid w:val="00286D05"/>
    <w:rsid w:val="00290688"/>
    <w:rsid w:val="002B3793"/>
    <w:rsid w:val="00310C54"/>
    <w:rsid w:val="0032159A"/>
    <w:rsid w:val="00336FD7"/>
    <w:rsid w:val="003645FD"/>
    <w:rsid w:val="003675C0"/>
    <w:rsid w:val="00384F13"/>
    <w:rsid w:val="00393E81"/>
    <w:rsid w:val="00395B32"/>
    <w:rsid w:val="003B31AE"/>
    <w:rsid w:val="003B5F23"/>
    <w:rsid w:val="003C3F0F"/>
    <w:rsid w:val="003E4417"/>
    <w:rsid w:val="00401EED"/>
    <w:rsid w:val="00420888"/>
    <w:rsid w:val="00430436"/>
    <w:rsid w:val="00435FBA"/>
    <w:rsid w:val="00462BD5"/>
    <w:rsid w:val="00472E52"/>
    <w:rsid w:val="00486E6D"/>
    <w:rsid w:val="004C6B83"/>
    <w:rsid w:val="005355CA"/>
    <w:rsid w:val="00557B3F"/>
    <w:rsid w:val="00581364"/>
    <w:rsid w:val="00590167"/>
    <w:rsid w:val="006409D4"/>
    <w:rsid w:val="00675167"/>
    <w:rsid w:val="006A42D4"/>
    <w:rsid w:val="006B1D3A"/>
    <w:rsid w:val="006E5821"/>
    <w:rsid w:val="007A471A"/>
    <w:rsid w:val="00812D37"/>
    <w:rsid w:val="00841B27"/>
    <w:rsid w:val="00845D07"/>
    <w:rsid w:val="008D6CF4"/>
    <w:rsid w:val="008E0C22"/>
    <w:rsid w:val="008F3844"/>
    <w:rsid w:val="00970221"/>
    <w:rsid w:val="00983B83"/>
    <w:rsid w:val="00A40361"/>
    <w:rsid w:val="00A55D41"/>
    <w:rsid w:val="00AA453D"/>
    <w:rsid w:val="00AF70BE"/>
    <w:rsid w:val="00B874AD"/>
    <w:rsid w:val="00BC7BEC"/>
    <w:rsid w:val="00C5091A"/>
    <w:rsid w:val="00C64107"/>
    <w:rsid w:val="00C664A9"/>
    <w:rsid w:val="00CA2B75"/>
    <w:rsid w:val="00CD5AC8"/>
    <w:rsid w:val="00D64931"/>
    <w:rsid w:val="00D753E8"/>
    <w:rsid w:val="00DE2171"/>
    <w:rsid w:val="00DF29F5"/>
    <w:rsid w:val="00E27594"/>
    <w:rsid w:val="00E42232"/>
    <w:rsid w:val="00E43FA1"/>
    <w:rsid w:val="00E63B8D"/>
    <w:rsid w:val="00E66554"/>
    <w:rsid w:val="00E7410F"/>
    <w:rsid w:val="00E86B3F"/>
    <w:rsid w:val="00EC5CE7"/>
    <w:rsid w:val="00EE3B16"/>
    <w:rsid w:val="00F16638"/>
    <w:rsid w:val="00F54D1F"/>
    <w:rsid w:val="00F574CD"/>
    <w:rsid w:val="00F65F75"/>
    <w:rsid w:val="00FE3B87"/>
    <w:rsid w:val="00FF74B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462BD5"/>
  </w:style>
  <w:style w:type="paragraph" w:styleId="Prrafodelista">
    <w:name w:val="List Paragraph"/>
    <w:basedOn w:val="Normal"/>
    <w:uiPriority w:val="34"/>
    <w:qFormat/>
    <w:rsid w:val="00462BD5"/>
    <w:pPr>
      <w:ind w:left="720"/>
      <w:contextualSpacing/>
    </w:pPr>
  </w:style>
  <w:style w:type="paragraph" w:customStyle="1" w:styleId="Default">
    <w:name w:val="Default"/>
    <w:rsid w:val="00AA45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2</Pages>
  <Words>152</Words>
  <Characters>836</Characters>
  <Application>Microsoft Office Word</Application>
  <DocSecurity>0</DocSecurity>
  <Lines>6</Lines>
  <Paragraphs>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 Rossi</dc:creator>
  <cp:lastModifiedBy>Malco Rossi</cp:lastModifiedBy>
  <cp:revision>31</cp:revision>
  <dcterms:created xsi:type="dcterms:W3CDTF">2018-07-03T10:36:00Z</dcterms:created>
  <dcterms:modified xsi:type="dcterms:W3CDTF">2018-07-04T16:08:00Z</dcterms:modified>
</cp:coreProperties>
</file>